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E3" w:rsidRPr="00111A84" w:rsidRDefault="007068E3" w:rsidP="00864B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E27BA0">
        <w:rPr>
          <w:rFonts w:ascii="Times New Roman" w:hAnsi="Times New Roman"/>
          <w:szCs w:val="24"/>
        </w:rPr>
        <w:t>2</w:t>
      </w:r>
      <w:r w:rsidR="00603B06">
        <w:rPr>
          <w:rFonts w:ascii="Times New Roman" w:hAnsi="Times New Roman"/>
          <w:szCs w:val="24"/>
        </w:rPr>
        <w:t>8364</w:t>
      </w:r>
      <w:r w:rsidRPr="00111A84">
        <w:rPr>
          <w:rFonts w:ascii="Times New Roman" w:hAnsi="Times New Roman"/>
          <w:szCs w:val="24"/>
        </w:rPr>
        <w:t xml:space="preserve"> din </w:t>
      </w:r>
      <w:r w:rsidR="00E27BA0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1B3731">
        <w:rPr>
          <w:rFonts w:ascii="Times New Roman" w:hAnsi="Times New Roman"/>
          <w:szCs w:val="24"/>
        </w:rPr>
        <w:t>1</w:t>
      </w:r>
      <w:r w:rsidR="00E27BA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E27BA0">
        <w:rPr>
          <w:rFonts w:ascii="Times New Roman" w:hAnsi="Times New Roman"/>
          <w:szCs w:val="24"/>
        </w:rPr>
        <w:t>9</w:t>
      </w:r>
      <w:r w:rsidRPr="00111A84">
        <w:rPr>
          <w:rFonts w:ascii="Times New Roman" w:hAnsi="Times New Roman"/>
          <w:szCs w:val="24"/>
        </w:rPr>
        <w:t xml:space="preserve"> </w:t>
      </w: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EXPUNERE  DE  MOTIVE</w:t>
      </w:r>
    </w:p>
    <w:p w:rsidR="00603B06" w:rsidRDefault="00603B06" w:rsidP="00603B0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modificarea și completarea Anexei 1 la Hotărârea nr.89/2017 </w:t>
      </w:r>
    </w:p>
    <w:p w:rsidR="007068E3" w:rsidRDefault="00603B06" w:rsidP="00603B0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(</w:t>
      </w:r>
      <w:r w:rsidRPr="00D962F8">
        <w:rPr>
          <w:rFonts w:ascii="Times New Roman" w:hAnsi="Times New Roman"/>
          <w:szCs w:val="24"/>
        </w:rPr>
        <w:t>privind stabilirea salariilor de bază pentru func</w:t>
      </w:r>
      <w:r w:rsidRPr="00D962F8">
        <w:rPr>
          <w:rFonts w:ascii="Times New Roman" w:hAnsi="Times New Roman" w:cs="Cambria"/>
          <w:szCs w:val="24"/>
        </w:rPr>
        <w:t>ț</w:t>
      </w:r>
      <w:r w:rsidRPr="00D962F8">
        <w:rPr>
          <w:rFonts w:ascii="Times New Roman" w:hAnsi="Times New Roman"/>
          <w:szCs w:val="24"/>
        </w:rPr>
        <w:t xml:space="preserve">ionarii publici </w:t>
      </w:r>
      <w:r w:rsidRPr="00D962F8">
        <w:rPr>
          <w:rFonts w:ascii="Times New Roman" w:hAnsi="Times New Roman" w:cs="Cambria"/>
          <w:szCs w:val="24"/>
        </w:rPr>
        <w:t>ș</w:t>
      </w:r>
      <w:r w:rsidRPr="00D962F8">
        <w:rPr>
          <w:rFonts w:ascii="Times New Roman" w:hAnsi="Times New Roman"/>
          <w:szCs w:val="24"/>
        </w:rPr>
        <w:t>i personalul contractual din cadrul aparatului de specialitate al primarului municipiului Dej și din serviciile publice din subordinea Consiliului local al municipiului Dej</w:t>
      </w:r>
      <w:r>
        <w:rPr>
          <w:rFonts w:ascii="Times New Roman" w:hAnsi="Times New Roman"/>
          <w:szCs w:val="24"/>
        </w:rPr>
        <w:t>)</w:t>
      </w: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3B06" w:rsidRDefault="00FC5354" w:rsidP="00EF53B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Proiectul de hotărâre s-a întocmit </w:t>
      </w:r>
      <w:proofErr w:type="spellStart"/>
      <w:r w:rsidR="008C27FA">
        <w:rPr>
          <w:rFonts w:ascii="Times New Roman" w:hAnsi="Times New Roman"/>
          <w:szCs w:val="24"/>
        </w:rPr>
        <w:t>ţinând</w:t>
      </w:r>
      <w:proofErr w:type="spellEnd"/>
      <w:r w:rsidR="008C27FA">
        <w:rPr>
          <w:rFonts w:ascii="Times New Roman" w:hAnsi="Times New Roman"/>
          <w:szCs w:val="24"/>
        </w:rPr>
        <w:t xml:space="preserve"> cont de </w:t>
      </w:r>
      <w:r>
        <w:rPr>
          <w:rFonts w:ascii="Times New Roman" w:hAnsi="Times New Roman"/>
          <w:szCs w:val="24"/>
        </w:rPr>
        <w:t xml:space="preserve">încadrarea în </w:t>
      </w:r>
      <w:proofErr w:type="spellStart"/>
      <w:r>
        <w:rPr>
          <w:rFonts w:ascii="Times New Roman" w:hAnsi="Times New Roman"/>
          <w:szCs w:val="24"/>
        </w:rPr>
        <w:t>dispoziţiile</w:t>
      </w:r>
      <w:proofErr w:type="spellEnd"/>
      <w:r w:rsidR="00EF53B7" w:rsidRPr="00EF53B7">
        <w:t xml:space="preserve"> </w:t>
      </w:r>
      <w:r w:rsidR="00603B06" w:rsidRPr="00603B06">
        <w:rPr>
          <w:rFonts w:ascii="Times New Roman" w:hAnsi="Times New Roman"/>
          <w:szCs w:val="24"/>
        </w:rPr>
        <w:t xml:space="preserve">art.365 alin.(2), art.610, art.611 și ANEXA 5 din O.U.G. nr.57/2019 privind Codul administrativ, cu modificările și completările ulterioare, ale  </w:t>
      </w:r>
      <w:r w:rsidR="00603B06" w:rsidRPr="00603B06">
        <w:rPr>
          <w:rFonts w:ascii="Times New Roman" w:hAnsi="Times New Roman"/>
          <w:iCs/>
          <w:szCs w:val="24"/>
        </w:rPr>
        <w:t xml:space="preserve">Legii-cadru nr.153/2017 privind salarizarea personalului plătit din fonduri publice, </w:t>
      </w:r>
      <w:r w:rsidR="00603B06" w:rsidRPr="00603B06">
        <w:rPr>
          <w:rFonts w:ascii="Times New Roman" w:hAnsi="Times New Roman"/>
          <w:szCs w:val="24"/>
        </w:rPr>
        <w:t xml:space="preserve">cu modificările și completările ulterioare și ale O.U.G. nr.114/2018 privind instituirea unor măsuri în domeniul </w:t>
      </w:r>
      <w:proofErr w:type="spellStart"/>
      <w:r w:rsidR="00603B06" w:rsidRPr="00603B06">
        <w:rPr>
          <w:rFonts w:ascii="Times New Roman" w:hAnsi="Times New Roman"/>
          <w:szCs w:val="24"/>
        </w:rPr>
        <w:t>investiţiilor</w:t>
      </w:r>
      <w:proofErr w:type="spellEnd"/>
      <w:r w:rsidR="00603B06" w:rsidRPr="00603B06">
        <w:rPr>
          <w:rFonts w:ascii="Times New Roman" w:hAnsi="Times New Roman"/>
          <w:szCs w:val="24"/>
        </w:rPr>
        <w:t xml:space="preserve"> publice </w:t>
      </w:r>
      <w:proofErr w:type="spellStart"/>
      <w:r w:rsidR="00603B06" w:rsidRPr="00603B06">
        <w:rPr>
          <w:rFonts w:ascii="Times New Roman" w:hAnsi="Times New Roman"/>
          <w:szCs w:val="24"/>
        </w:rPr>
        <w:t>şi</w:t>
      </w:r>
      <w:proofErr w:type="spellEnd"/>
      <w:r w:rsidR="00603B06" w:rsidRPr="00603B06">
        <w:rPr>
          <w:rFonts w:ascii="Times New Roman" w:hAnsi="Times New Roman"/>
          <w:szCs w:val="24"/>
        </w:rPr>
        <w:t xml:space="preserve"> a unor măsuri fiscal-bugetare, modificarea </w:t>
      </w:r>
      <w:proofErr w:type="spellStart"/>
      <w:r w:rsidR="00603B06" w:rsidRPr="00603B06">
        <w:rPr>
          <w:rFonts w:ascii="Times New Roman" w:hAnsi="Times New Roman"/>
          <w:szCs w:val="24"/>
        </w:rPr>
        <w:t>şi</w:t>
      </w:r>
      <w:proofErr w:type="spellEnd"/>
      <w:r w:rsidR="00603B06" w:rsidRPr="00603B06">
        <w:rPr>
          <w:rFonts w:ascii="Times New Roman" w:hAnsi="Times New Roman"/>
          <w:szCs w:val="24"/>
        </w:rPr>
        <w:t xml:space="preserve"> completarea unor acte normative </w:t>
      </w:r>
      <w:proofErr w:type="spellStart"/>
      <w:r w:rsidR="00603B06" w:rsidRPr="00603B06">
        <w:rPr>
          <w:rFonts w:ascii="Times New Roman" w:hAnsi="Times New Roman"/>
          <w:szCs w:val="24"/>
        </w:rPr>
        <w:t>şi</w:t>
      </w:r>
      <w:proofErr w:type="spellEnd"/>
      <w:r w:rsidR="00603B06" w:rsidRPr="00603B06">
        <w:rPr>
          <w:rFonts w:ascii="Times New Roman" w:hAnsi="Times New Roman"/>
          <w:szCs w:val="24"/>
        </w:rPr>
        <w:t xml:space="preserve"> prorogarea unor termene, cu modificările și completările ulterioare;</w:t>
      </w:r>
      <w:r w:rsidR="00FA3E3F">
        <w:rPr>
          <w:rFonts w:ascii="Times New Roman" w:hAnsi="Times New Roman"/>
          <w:szCs w:val="24"/>
        </w:rPr>
        <w:tab/>
      </w:r>
      <w:r w:rsidR="00FA3E3F">
        <w:rPr>
          <w:rFonts w:ascii="Times New Roman" w:hAnsi="Times New Roman"/>
          <w:szCs w:val="24"/>
        </w:rPr>
        <w:tab/>
      </w:r>
    </w:p>
    <w:p w:rsidR="00614B9B" w:rsidRPr="00FA3E3F" w:rsidRDefault="00603B06" w:rsidP="00EF53B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A3E3F">
        <w:rPr>
          <w:rFonts w:ascii="Times New Roman" w:hAnsi="Times New Roman"/>
          <w:szCs w:val="24"/>
        </w:rPr>
        <w:t xml:space="preserve">Având în vedere </w:t>
      </w:r>
      <w:r w:rsidR="00C14732">
        <w:rPr>
          <w:rFonts w:ascii="Times New Roman" w:hAnsi="Times New Roman"/>
          <w:szCs w:val="24"/>
        </w:rPr>
        <w:t>baza legală mai sus menționată</w:t>
      </w:r>
      <w:r w:rsidR="00FA3E3F" w:rsidRPr="00FA3E3F">
        <w:rPr>
          <w:rFonts w:ascii="Times New Roman" w:hAnsi="Times New Roman"/>
          <w:szCs w:val="24"/>
        </w:rPr>
        <w:t>;</w:t>
      </w: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A5254">
        <w:rPr>
          <w:rFonts w:ascii="Times New Roman" w:hAnsi="Times New Roman"/>
          <w:b/>
          <w:szCs w:val="24"/>
        </w:rPr>
        <w:tab/>
      </w:r>
      <w:r w:rsidRPr="007A5254">
        <w:rPr>
          <w:rFonts w:ascii="Times New Roman" w:hAnsi="Times New Roman"/>
          <w:b/>
          <w:szCs w:val="24"/>
        </w:rPr>
        <w:tab/>
        <w:t xml:space="preserve">Primarul </w:t>
      </w:r>
      <w:r w:rsidR="008C6AA8">
        <w:rPr>
          <w:rFonts w:ascii="Times New Roman" w:hAnsi="Times New Roman"/>
          <w:b/>
          <w:szCs w:val="24"/>
        </w:rPr>
        <w:t>M</w:t>
      </w:r>
      <w:r w:rsidRPr="007A5254">
        <w:rPr>
          <w:rFonts w:ascii="Times New Roman" w:hAnsi="Times New Roman"/>
          <w:b/>
          <w:szCs w:val="24"/>
        </w:rPr>
        <w:t>unicipiului Dej</w:t>
      </w:r>
      <w:r>
        <w:rPr>
          <w:rFonts w:ascii="Times New Roman" w:hAnsi="Times New Roman"/>
          <w:b/>
          <w:szCs w:val="24"/>
        </w:rPr>
        <w:t>,</w:t>
      </w:r>
    </w:p>
    <w:p w:rsidR="006169B4" w:rsidRDefault="006169B4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</w:rPr>
        <w:t>SUPUNE  SPRE  APROBARE</w:t>
      </w:r>
      <w:r w:rsidRPr="007A5254">
        <w:rPr>
          <w:rFonts w:ascii="Times New Roman" w:hAnsi="Times New Roman"/>
          <w:b/>
          <w:szCs w:val="24"/>
          <w:lang w:val="it-IT"/>
        </w:rPr>
        <w:t>:</w:t>
      </w:r>
    </w:p>
    <w:p w:rsidR="007068E3" w:rsidRPr="00443C10" w:rsidRDefault="007068E3" w:rsidP="00603B06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 xml:space="preserve">Proiectul de hotărâre </w:t>
      </w:r>
      <w:r w:rsidR="00603B06" w:rsidRPr="00603B06">
        <w:rPr>
          <w:rFonts w:ascii="Times New Roman" w:hAnsi="Times New Roman"/>
          <w:szCs w:val="24"/>
          <w:lang w:val="it-IT"/>
        </w:rPr>
        <w:t xml:space="preserve">privind modificarea </w:t>
      </w:r>
      <w:r w:rsidR="00603B06" w:rsidRPr="00603B06">
        <w:rPr>
          <w:rFonts w:ascii="Times New Roman" w:hAnsi="Times New Roman" w:cs="Cambria"/>
          <w:szCs w:val="24"/>
          <w:lang w:val="it-IT"/>
        </w:rPr>
        <w:t>ș</w:t>
      </w:r>
      <w:r w:rsidR="00603B06" w:rsidRPr="00603B06">
        <w:rPr>
          <w:rFonts w:ascii="Times New Roman" w:hAnsi="Times New Roman"/>
          <w:szCs w:val="24"/>
          <w:lang w:val="it-IT"/>
        </w:rPr>
        <w:t>i completarea Anexei 1 la Hot</w:t>
      </w:r>
      <w:r w:rsidR="00603B06" w:rsidRPr="00603B06">
        <w:rPr>
          <w:rFonts w:ascii="Times New Roman" w:hAnsi="Times New Roman" w:cs="Bookman Old Style"/>
          <w:szCs w:val="24"/>
          <w:lang w:val="it-IT"/>
        </w:rPr>
        <w:t>ă</w:t>
      </w:r>
      <w:r w:rsidR="00603B06" w:rsidRPr="00603B06">
        <w:rPr>
          <w:rFonts w:ascii="Times New Roman" w:hAnsi="Times New Roman"/>
          <w:szCs w:val="24"/>
          <w:lang w:val="it-IT"/>
        </w:rPr>
        <w:t>r</w:t>
      </w:r>
      <w:r w:rsidR="00603B06" w:rsidRPr="00603B06">
        <w:rPr>
          <w:rFonts w:ascii="Times New Roman" w:hAnsi="Times New Roman" w:cs="Bookman Old Style"/>
          <w:szCs w:val="24"/>
          <w:lang w:val="it-IT"/>
        </w:rPr>
        <w:t>â</w:t>
      </w:r>
      <w:r w:rsidR="00603B06" w:rsidRPr="00603B06">
        <w:rPr>
          <w:rFonts w:ascii="Times New Roman" w:hAnsi="Times New Roman"/>
          <w:szCs w:val="24"/>
          <w:lang w:val="it-IT"/>
        </w:rPr>
        <w:t xml:space="preserve">rea nr.89/2017 </w:t>
      </w:r>
      <w:bookmarkStart w:id="0" w:name="_GoBack"/>
      <w:bookmarkEnd w:id="0"/>
      <w:r w:rsidR="00603B06" w:rsidRPr="00603B06">
        <w:rPr>
          <w:rFonts w:ascii="Times New Roman" w:hAnsi="Times New Roman"/>
          <w:szCs w:val="24"/>
          <w:lang w:val="it-IT"/>
        </w:rPr>
        <w:t>(privind stabilirea salariilor de bază pentru func</w:t>
      </w:r>
      <w:r w:rsidR="00603B06" w:rsidRPr="00603B06">
        <w:rPr>
          <w:rFonts w:ascii="Times New Roman" w:hAnsi="Times New Roman" w:cs="Cambria"/>
          <w:szCs w:val="24"/>
          <w:lang w:val="it-IT"/>
        </w:rPr>
        <w:t>ț</w:t>
      </w:r>
      <w:r w:rsidR="00603B06" w:rsidRPr="00603B06">
        <w:rPr>
          <w:rFonts w:ascii="Times New Roman" w:hAnsi="Times New Roman"/>
          <w:szCs w:val="24"/>
          <w:lang w:val="it-IT"/>
        </w:rPr>
        <w:t xml:space="preserve">ionarii publici </w:t>
      </w:r>
      <w:r w:rsidR="00603B06" w:rsidRPr="00603B06">
        <w:rPr>
          <w:rFonts w:ascii="Times New Roman" w:hAnsi="Times New Roman" w:cs="Cambria"/>
          <w:szCs w:val="24"/>
          <w:lang w:val="it-IT"/>
        </w:rPr>
        <w:t>ș</w:t>
      </w:r>
      <w:r w:rsidR="00603B06" w:rsidRPr="00603B06">
        <w:rPr>
          <w:rFonts w:ascii="Times New Roman" w:hAnsi="Times New Roman"/>
          <w:szCs w:val="24"/>
          <w:lang w:val="it-IT"/>
        </w:rPr>
        <w:t xml:space="preserve">i personalul contractual din cadrul aparatului de specialitate al primarului municipiului Dej </w:t>
      </w:r>
      <w:r w:rsidR="00603B06" w:rsidRPr="00603B06">
        <w:rPr>
          <w:rFonts w:ascii="Times New Roman" w:hAnsi="Times New Roman" w:cs="Cambria"/>
          <w:szCs w:val="24"/>
          <w:lang w:val="it-IT"/>
        </w:rPr>
        <w:t>ș</w:t>
      </w:r>
      <w:r w:rsidR="00603B06" w:rsidRPr="00603B06">
        <w:rPr>
          <w:rFonts w:ascii="Times New Roman" w:hAnsi="Times New Roman"/>
          <w:szCs w:val="24"/>
          <w:lang w:val="it-IT"/>
        </w:rPr>
        <w:t>i din serviciile publice din subordinea Consiliului local al municipiului Dej)</w:t>
      </w:r>
      <w:r w:rsidRPr="00614B9B">
        <w:rPr>
          <w:rFonts w:ascii="Times New Roman" w:hAnsi="Times New Roman"/>
          <w:szCs w:val="24"/>
          <w:lang w:val="it-IT"/>
        </w:rPr>
        <w:t>.</w:t>
      </w:r>
    </w:p>
    <w:p w:rsidR="007068E3" w:rsidRDefault="007068E3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E7A1F" w:rsidRPr="00111A84" w:rsidRDefault="005E7A1F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>P R I M A R</w:t>
      </w:r>
      <w:r>
        <w:rPr>
          <w:rFonts w:ascii="Times New Roman" w:hAnsi="Times New Roman"/>
          <w:b/>
          <w:szCs w:val="24"/>
        </w:rPr>
        <w:t>,</w:t>
      </w: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 xml:space="preserve">ing. Morar </w:t>
      </w:r>
      <w:proofErr w:type="spellStart"/>
      <w:r w:rsidRPr="00111A84">
        <w:rPr>
          <w:rFonts w:ascii="Times New Roman" w:hAnsi="Times New Roman"/>
          <w:b/>
          <w:szCs w:val="24"/>
        </w:rPr>
        <w:t>Costan</w:t>
      </w:r>
      <w:proofErr w:type="spellEnd"/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Pr="00111A84" w:rsidRDefault="007068E3" w:rsidP="00950534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sectPr w:rsidR="007068E3" w:rsidRPr="00111A84" w:rsidSect="00FE1C04">
      <w:footerReference w:type="default" r:id="rId7"/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1A" w:rsidRDefault="00BF3F1A">
      <w:r>
        <w:separator/>
      </w:r>
    </w:p>
  </w:endnote>
  <w:endnote w:type="continuationSeparator" w:id="0">
    <w:p w:rsidR="00BF3F1A" w:rsidRDefault="00B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Pr="00272CD7" w:rsidRDefault="009A41B4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2495B">
      <w:rPr>
        <w:rFonts w:ascii="Verdana" w:hAnsi="Verdana"/>
        <w:noProof/>
        <w:sz w:val="20"/>
      </w:rPr>
      <w:t>C</w:t>
    </w:r>
    <w:r>
      <w:rPr>
        <w:rFonts w:ascii="Verdana" w:hAnsi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1A" w:rsidRDefault="00BF3F1A">
      <w:r>
        <w:separator/>
      </w:r>
    </w:p>
  </w:footnote>
  <w:footnote w:type="continuationSeparator" w:id="0">
    <w:p w:rsidR="00BF3F1A" w:rsidRDefault="00BF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Default="00602C0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8A6" w:rsidRPr="0042085A" w:rsidRDefault="008C58A6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C58A6" w:rsidRPr="0042085A" w:rsidRDefault="008C58A6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C58A6" w:rsidRDefault="008C58A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4BC"/>
    <w:rsid w:val="000322B7"/>
    <w:rsid w:val="000754DF"/>
    <w:rsid w:val="000B4997"/>
    <w:rsid w:val="000C3C69"/>
    <w:rsid w:val="000C46C1"/>
    <w:rsid w:val="000D6090"/>
    <w:rsid w:val="000D741C"/>
    <w:rsid w:val="00111A84"/>
    <w:rsid w:val="00113008"/>
    <w:rsid w:val="001171A7"/>
    <w:rsid w:val="0012163D"/>
    <w:rsid w:val="00122E80"/>
    <w:rsid w:val="0012495B"/>
    <w:rsid w:val="00170C79"/>
    <w:rsid w:val="0017733C"/>
    <w:rsid w:val="001813AD"/>
    <w:rsid w:val="00184ACD"/>
    <w:rsid w:val="001A449E"/>
    <w:rsid w:val="001B3731"/>
    <w:rsid w:val="001C10B5"/>
    <w:rsid w:val="001E7D96"/>
    <w:rsid w:val="001F036B"/>
    <w:rsid w:val="00202FE5"/>
    <w:rsid w:val="00217BC9"/>
    <w:rsid w:val="00221E30"/>
    <w:rsid w:val="0022415C"/>
    <w:rsid w:val="0023137A"/>
    <w:rsid w:val="002425B6"/>
    <w:rsid w:val="00260BC8"/>
    <w:rsid w:val="00264F9D"/>
    <w:rsid w:val="0026749C"/>
    <w:rsid w:val="00272CD7"/>
    <w:rsid w:val="002963DB"/>
    <w:rsid w:val="002C0DD5"/>
    <w:rsid w:val="002C1CAD"/>
    <w:rsid w:val="002C33ED"/>
    <w:rsid w:val="002C4740"/>
    <w:rsid w:val="002D0099"/>
    <w:rsid w:val="002F58FB"/>
    <w:rsid w:val="00305359"/>
    <w:rsid w:val="00315C35"/>
    <w:rsid w:val="00316E53"/>
    <w:rsid w:val="00324369"/>
    <w:rsid w:val="003510BB"/>
    <w:rsid w:val="00364182"/>
    <w:rsid w:val="003818E0"/>
    <w:rsid w:val="00394336"/>
    <w:rsid w:val="003A32BC"/>
    <w:rsid w:val="003A3DFF"/>
    <w:rsid w:val="003B1970"/>
    <w:rsid w:val="003C002F"/>
    <w:rsid w:val="003C4CAE"/>
    <w:rsid w:val="003D66ED"/>
    <w:rsid w:val="003D777C"/>
    <w:rsid w:val="00417628"/>
    <w:rsid w:val="0042085A"/>
    <w:rsid w:val="00427C15"/>
    <w:rsid w:val="00430B40"/>
    <w:rsid w:val="004338F7"/>
    <w:rsid w:val="00443C10"/>
    <w:rsid w:val="004519D0"/>
    <w:rsid w:val="00461597"/>
    <w:rsid w:val="0046201A"/>
    <w:rsid w:val="00466DFF"/>
    <w:rsid w:val="00490460"/>
    <w:rsid w:val="0049292C"/>
    <w:rsid w:val="004A0291"/>
    <w:rsid w:val="005063C6"/>
    <w:rsid w:val="00514D72"/>
    <w:rsid w:val="0051796F"/>
    <w:rsid w:val="005431E2"/>
    <w:rsid w:val="00570D29"/>
    <w:rsid w:val="00577328"/>
    <w:rsid w:val="00577A13"/>
    <w:rsid w:val="00582F1F"/>
    <w:rsid w:val="005A005E"/>
    <w:rsid w:val="005B739C"/>
    <w:rsid w:val="005C4637"/>
    <w:rsid w:val="005D1D63"/>
    <w:rsid w:val="005D41B3"/>
    <w:rsid w:val="005E7A1F"/>
    <w:rsid w:val="00602C0D"/>
    <w:rsid w:val="00603B06"/>
    <w:rsid w:val="00612918"/>
    <w:rsid w:val="00614B9B"/>
    <w:rsid w:val="006169B4"/>
    <w:rsid w:val="0061741A"/>
    <w:rsid w:val="00632296"/>
    <w:rsid w:val="00681101"/>
    <w:rsid w:val="006B1270"/>
    <w:rsid w:val="006C38B8"/>
    <w:rsid w:val="006D5CD6"/>
    <w:rsid w:val="006F448B"/>
    <w:rsid w:val="006F6FC4"/>
    <w:rsid w:val="007068E3"/>
    <w:rsid w:val="00710E56"/>
    <w:rsid w:val="007136ED"/>
    <w:rsid w:val="00742000"/>
    <w:rsid w:val="0074263E"/>
    <w:rsid w:val="007477E9"/>
    <w:rsid w:val="00752A82"/>
    <w:rsid w:val="007579B3"/>
    <w:rsid w:val="00760175"/>
    <w:rsid w:val="007725B9"/>
    <w:rsid w:val="0078745F"/>
    <w:rsid w:val="007955B9"/>
    <w:rsid w:val="0079791D"/>
    <w:rsid w:val="007A001F"/>
    <w:rsid w:val="007A5254"/>
    <w:rsid w:val="007C25BD"/>
    <w:rsid w:val="007C3EBF"/>
    <w:rsid w:val="007C53CB"/>
    <w:rsid w:val="007D3846"/>
    <w:rsid w:val="007F0441"/>
    <w:rsid w:val="007F14C0"/>
    <w:rsid w:val="007F46C1"/>
    <w:rsid w:val="008127D4"/>
    <w:rsid w:val="00835A03"/>
    <w:rsid w:val="00842046"/>
    <w:rsid w:val="0084586C"/>
    <w:rsid w:val="0085161B"/>
    <w:rsid w:val="00864B17"/>
    <w:rsid w:val="00873FC2"/>
    <w:rsid w:val="008855D9"/>
    <w:rsid w:val="008C04C2"/>
    <w:rsid w:val="008C27FA"/>
    <w:rsid w:val="008C51C5"/>
    <w:rsid w:val="008C58A6"/>
    <w:rsid w:val="008C6AA8"/>
    <w:rsid w:val="008E0A8D"/>
    <w:rsid w:val="008F2CCA"/>
    <w:rsid w:val="00907631"/>
    <w:rsid w:val="0092109D"/>
    <w:rsid w:val="00937501"/>
    <w:rsid w:val="00950534"/>
    <w:rsid w:val="00954CD0"/>
    <w:rsid w:val="00990878"/>
    <w:rsid w:val="00992313"/>
    <w:rsid w:val="009A375E"/>
    <w:rsid w:val="009A41B4"/>
    <w:rsid w:val="009C0919"/>
    <w:rsid w:val="009C5F07"/>
    <w:rsid w:val="009C7F0A"/>
    <w:rsid w:val="009D5AA9"/>
    <w:rsid w:val="009E691C"/>
    <w:rsid w:val="00A0110E"/>
    <w:rsid w:val="00A02D9C"/>
    <w:rsid w:val="00A05389"/>
    <w:rsid w:val="00A378EE"/>
    <w:rsid w:val="00A451ED"/>
    <w:rsid w:val="00A648D2"/>
    <w:rsid w:val="00A67BE7"/>
    <w:rsid w:val="00AA1B58"/>
    <w:rsid w:val="00AB3D0B"/>
    <w:rsid w:val="00AC0984"/>
    <w:rsid w:val="00AE396E"/>
    <w:rsid w:val="00AE7EB5"/>
    <w:rsid w:val="00AF17FE"/>
    <w:rsid w:val="00AF329A"/>
    <w:rsid w:val="00AF51C6"/>
    <w:rsid w:val="00B27190"/>
    <w:rsid w:val="00B33C97"/>
    <w:rsid w:val="00B3709B"/>
    <w:rsid w:val="00B83FB2"/>
    <w:rsid w:val="00BA2440"/>
    <w:rsid w:val="00BD3287"/>
    <w:rsid w:val="00BD68F0"/>
    <w:rsid w:val="00BF3F1A"/>
    <w:rsid w:val="00C14732"/>
    <w:rsid w:val="00C50CA5"/>
    <w:rsid w:val="00C617FE"/>
    <w:rsid w:val="00C64C81"/>
    <w:rsid w:val="00C75BCC"/>
    <w:rsid w:val="00C75DE1"/>
    <w:rsid w:val="00CB0620"/>
    <w:rsid w:val="00D05E83"/>
    <w:rsid w:val="00D24E31"/>
    <w:rsid w:val="00D434E9"/>
    <w:rsid w:val="00D45AA2"/>
    <w:rsid w:val="00D70A38"/>
    <w:rsid w:val="00D90E26"/>
    <w:rsid w:val="00DA602C"/>
    <w:rsid w:val="00DB3504"/>
    <w:rsid w:val="00DD1312"/>
    <w:rsid w:val="00DE7FF4"/>
    <w:rsid w:val="00E023C1"/>
    <w:rsid w:val="00E04E2F"/>
    <w:rsid w:val="00E1093E"/>
    <w:rsid w:val="00E27BA0"/>
    <w:rsid w:val="00E3390F"/>
    <w:rsid w:val="00E34646"/>
    <w:rsid w:val="00E53E69"/>
    <w:rsid w:val="00E55A05"/>
    <w:rsid w:val="00E568EE"/>
    <w:rsid w:val="00E75ABE"/>
    <w:rsid w:val="00E90ABA"/>
    <w:rsid w:val="00E92C8E"/>
    <w:rsid w:val="00EC6134"/>
    <w:rsid w:val="00ED0AA4"/>
    <w:rsid w:val="00EF257A"/>
    <w:rsid w:val="00EF53B7"/>
    <w:rsid w:val="00F02CF3"/>
    <w:rsid w:val="00F156EC"/>
    <w:rsid w:val="00F36D76"/>
    <w:rsid w:val="00F44FF1"/>
    <w:rsid w:val="00F55F83"/>
    <w:rsid w:val="00F61F03"/>
    <w:rsid w:val="00F64F59"/>
    <w:rsid w:val="00F727EF"/>
    <w:rsid w:val="00F95453"/>
    <w:rsid w:val="00FA3E3F"/>
    <w:rsid w:val="00FB495D"/>
    <w:rsid w:val="00FB6E74"/>
    <w:rsid w:val="00FC5354"/>
    <w:rsid w:val="00FE1C04"/>
    <w:rsid w:val="00FE1F4C"/>
    <w:rsid w:val="00FF3C59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FAADD-F8C9-49F5-BC62-52ADFC2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19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1434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10</cp:revision>
  <cp:lastPrinted>2018-10-25T05:40:00Z</cp:lastPrinted>
  <dcterms:created xsi:type="dcterms:W3CDTF">2018-10-24T09:30:00Z</dcterms:created>
  <dcterms:modified xsi:type="dcterms:W3CDTF">2019-11-19T13:12:00Z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